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Intestazione"/>
        <w:rPr/>
      </w:pPr>
      <w:r>
        <w:rPr/>
      </w:r>
      <w:bookmarkStart w:id="0" w:name="_GoBack"/>
      <w:bookmarkStart w:id="1" w:name="_GoBack"/>
      <w:bookmarkEnd w:id="1"/>
    </w:p>
    <w:p>
      <w:pPr>
        <w:pStyle w:val="Intestazione"/>
        <w:ind w:left="-521" w:hanging="0"/>
        <w:jc w:val="center"/>
        <w:rPr>
          <w:b/>
          <w:sz w:val="22"/>
        </w:rPr>
      </w:pPr>
      <w:r>
        <w:rPr>
          <w:b/>
          <w:sz w:val="22"/>
        </w:rPr>
        <w:tab/>
        <w:tab/>
        <w:t>ALLEGATO C</w:t>
      </w:r>
    </w:p>
    <w:p>
      <w:pPr>
        <w:pStyle w:val="Intestazione"/>
        <w:ind w:left="-521" w:hanging="0"/>
        <w:rPr/>
      </w:pPr>
      <w:r>
        <w:rPr/>
      </w:r>
    </w:p>
    <w:p>
      <w:pPr>
        <w:pStyle w:val="Normal"/>
        <w:spacing w:lineRule="auto" w:line="259" w:before="0" w:after="0"/>
        <w:rPr/>
      </w:pPr>
      <w:r>
        <w:rPr>
          <w:sz w:val="22"/>
        </w:rPr>
        <w:t xml:space="preserve"> </w:t>
      </w:r>
    </w:p>
    <w:tbl>
      <w:tblPr>
        <w:tblStyle w:val="TableGrid"/>
        <w:tblW w:w="10877" w:type="dxa"/>
        <w:jc w:val="left"/>
        <w:tblInd w:w="6" w:type="dxa"/>
        <w:tblLayout w:type="fixed"/>
        <w:tblCellMar>
          <w:top w:w="7" w:type="dxa"/>
          <w:left w:w="107" w:type="dxa"/>
          <w:bottom w:w="0" w:type="dxa"/>
          <w:right w:w="68" w:type="dxa"/>
        </w:tblCellMar>
        <w:tblLook w:firstRow="1" w:noVBand="1" w:lastRow="0" w:firstColumn="1" w:lastColumn="0" w:noHBand="0" w:val="04a0"/>
      </w:tblPr>
      <w:tblGrid>
        <w:gridCol w:w="3788"/>
        <w:gridCol w:w="3882"/>
        <w:gridCol w:w="1657"/>
        <w:gridCol w:w="1550"/>
      </w:tblGrid>
      <w:tr>
        <w:trPr>
          <w:trHeight w:val="258" w:hRule="atLeast"/>
        </w:trPr>
        <w:tc>
          <w:tcPr>
            <w:tcW w:w="10877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right" w:pos="10805" w:leader="none"/>
              </w:tabs>
              <w:suppressAutoHyphens w:val="true"/>
              <w:spacing w:lineRule="auto" w:line="259" w:before="0" w:after="0"/>
              <w:jc w:val="left"/>
              <w:rPr>
                <w:b/>
                <w:color w:val="262626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 xml:space="preserve">SCHEDA TITOLI </w:t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805" w:leader="none"/>
              </w:tabs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ab/>
              <w:t xml:space="preserve">  CURRICULUM: PUNTI TOTALI 60 </w:t>
            </w:r>
          </w:p>
        </w:tc>
      </w:tr>
      <w:tr>
        <w:trPr>
          <w:trHeight w:val="338" w:hRule="atLeast"/>
        </w:trPr>
        <w:tc>
          <w:tcPr>
            <w:tcW w:w="378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26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2063" w:leader="none"/>
              </w:tabs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20"/>
                <w:szCs w:val="22"/>
                <w:lang w:val="it-IT" w:eastAsia="it-IT" w:bidi="ar-SA"/>
              </w:rPr>
              <w:t xml:space="preserve">COGNOME </w:t>
              <w:tab/>
            </w:r>
            <w:r>
              <w:rPr>
                <w:color w:val="262626"/>
                <w:kern w:val="0"/>
                <w:sz w:val="14"/>
                <w:szCs w:val="22"/>
                <w:lang w:val="it-IT" w:eastAsia="it-IT" w:bidi="ar-SA"/>
              </w:rPr>
              <w:t xml:space="preserve">__________________________________ </w:t>
            </w:r>
          </w:p>
        </w:tc>
        <w:tc>
          <w:tcPr>
            <w:tcW w:w="388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190" w:leader="none"/>
              </w:tabs>
              <w:suppressAutoHyphens w:val="true"/>
              <w:spacing w:lineRule="auto" w:line="259" w:before="0" w:after="0"/>
              <w:jc w:val="left"/>
              <w:rPr>
                <w:b/>
                <w:color w:val="262626"/>
                <w:sz w:val="20"/>
              </w:rPr>
            </w:pPr>
            <w:r>
              <w:rPr>
                <w:b/>
                <w:color w:val="262626"/>
                <w:sz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4190" w:leader="none"/>
              </w:tabs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20"/>
                <w:szCs w:val="22"/>
                <w:lang w:val="it-IT" w:eastAsia="it-IT" w:bidi="ar-SA"/>
              </w:rPr>
              <w:t xml:space="preserve">NOME </w:t>
            </w:r>
            <w:r>
              <w:rPr>
                <w:color w:val="262626"/>
                <w:kern w:val="0"/>
                <w:sz w:val="14"/>
                <w:szCs w:val="22"/>
                <w:lang w:val="it-IT" w:eastAsia="it-IT" w:bidi="ar-SA"/>
              </w:rPr>
              <w:t>_________________________________________</w:t>
            </w:r>
          </w:p>
        </w:tc>
        <w:tc>
          <w:tcPr>
            <w:tcW w:w="3207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049" w:leader="none"/>
              </w:tabs>
              <w:suppressAutoHyphens w:val="true"/>
              <w:spacing w:lineRule="auto" w:line="259" w:before="0" w:after="0"/>
              <w:jc w:val="left"/>
              <w:rPr>
                <w:b/>
                <w:color w:val="262626"/>
              </w:rPr>
            </w:pPr>
            <w:r>
              <w:rPr>
                <w:b/>
                <w:color w:val="262626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2049" w:leader="none"/>
              </w:tabs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 xml:space="preserve">MATRICOLA </w:t>
              <w:tab/>
            </w:r>
            <w:r>
              <w:rPr>
                <w:color w:val="262626"/>
                <w:kern w:val="0"/>
                <w:sz w:val="14"/>
                <w:szCs w:val="22"/>
                <w:lang w:val="it-IT" w:eastAsia="it-IT" w:bidi="ar-SA"/>
              </w:rPr>
              <w:t>___________________________</w:t>
            </w: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368" w:hRule="atLeast"/>
        </w:trPr>
        <w:tc>
          <w:tcPr>
            <w:tcW w:w="767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22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1. TITOLI CULTURALI ULTERIORI AI REQUISITI DI ACCESSO </w:t>
            </w:r>
          </w:p>
        </w:tc>
        <w:tc>
          <w:tcPr>
            <w:tcW w:w="16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sz w:val="18"/>
                <w:szCs w:val="18"/>
              </w:rPr>
            </w:pPr>
            <w:r>
              <w:rPr>
                <w:b/>
                <w:color w:val="262626"/>
                <w:kern w:val="0"/>
                <w:sz w:val="18"/>
                <w:szCs w:val="18"/>
                <w:lang w:val="it-IT" w:eastAsia="it-IT" w:bidi="ar-SA"/>
              </w:rPr>
              <w:t>PUNTEGGIO MAX 40 PUNTI</w:t>
            </w:r>
          </w:p>
        </w:tc>
        <w:tc>
          <w:tcPr>
            <w:tcW w:w="15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2"/>
                <w:szCs w:val="22"/>
                <w:lang w:val="it-IT" w:eastAsia="it-IT" w:bidi="ar-SA"/>
              </w:rPr>
              <w:t>PUNTEGGIO DICHIARATO</w:t>
              <w:br/>
              <w:t>DAL CANDIDATO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1.1 Diploma di Laurea Magistrale o Diploma di Laurea Specialistica attinente all’incarico da conferire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14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1.2 Diploma di Laurea Triennale non attinente all’incarico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1.3 Diploma di Laurea Magistrale non attinente all’incarico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1.4 Master I livello attinente all’incarico da conferire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8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1.5 Master II livello attinente all’incarico da conferire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12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1.6 Dottorato di ricerca (PhD)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kern w:val="0"/>
                <w:szCs w:val="22"/>
                <w:lang w:val="it-IT" w:eastAsia="it-IT" w:bidi="ar-SA"/>
              </w:rPr>
              <w:t>10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9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53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2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>Tot.</w:t>
            </w: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711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9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117" w:hanging="0"/>
              <w:jc w:val="both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8"/>
                <w:szCs w:val="22"/>
                <w:lang w:val="it-IT" w:eastAsia="it-IT" w:bidi="ar-SA"/>
              </w:rPr>
              <w:t>2. AGGIORNAMENTO PROFESSIONALE, ATTIVITÀ DI DOCENZA E DIDATTICA (ESCLUSIVAMENTE IN AMBITO ACCADEMICO), ATTIVITÀ SCIENTIFICA. AI FINI DELLA VALUTAZIONE SONO PRESE IN CONSIDERAZIONE ESCLUSIVAMENTE LE ATTIVITÀ SVOLTE NELL’ULTIMO DECENNIO.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117" w:hanging="0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color w:val="262626"/>
                <w:kern w:val="0"/>
                <w:sz w:val="18"/>
                <w:szCs w:val="22"/>
                <w:u w:val="single"/>
                <w:lang w:val="it-IT" w:eastAsia="it-IT" w:bidi="ar-SA"/>
              </w:rPr>
              <w:t>Per il personale del ruolo sanitario, relativamente ai punti 2.1, 2.2 e 2.3, sarà valutato esclusivamente l’aggiornamento professionale non ECM, di tipo accademico o regionale e attinente all’incarico da assegnare. Per ciascun corso, congresso, convegno o seminario dichiarato dovrà essere chiaramente specificato se lo stesso sia accreditato ECM o non ECM. In assenza di tale specificazione, il titolo non sarà oggetto di valutazione da parte della Commissione.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sz w:val="18"/>
                <w:szCs w:val="18"/>
              </w:rPr>
            </w:pPr>
            <w:r>
              <w:rPr>
                <w:b/>
                <w:color w:val="262626"/>
                <w:kern w:val="0"/>
                <w:sz w:val="18"/>
                <w:szCs w:val="18"/>
                <w:lang w:val="it-IT" w:eastAsia="it-IT" w:bidi="ar-SA"/>
              </w:rPr>
              <w:t>PUNTEGGIO MAX 5 PUNTI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2"/>
                <w:szCs w:val="22"/>
                <w:lang w:val="it-IT" w:eastAsia="it-IT" w:bidi="ar-SA"/>
              </w:rPr>
              <w:t>PUNTEGGIO DICHIARATO</w:t>
              <w:br/>
              <w:t>DAL CANDIDATO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2.1 Corsi, Congressi, Convegni e Seminari di durata fino a 3 giornate effettive (per corso)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 xml:space="preserve">0.02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2.2 Corsi, Congressi, Convegni e Seminari di durata superiore a 4 giornate effettive fino a 30 giornate  effettive (per corso)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0.05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2.3 Corsi, Congressi, Convegni e Seminari di durata oltre 30 giornate effettive (per corso)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0.10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2.4 Incarichi di insegnamento extra istituzionale in materie attinenti l’incarico da conferire (per ora)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0.001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429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2.5 Incarichi di docenza in materie attinenti all’incarico da conferire (per </w:t>
            </w:r>
            <w:r>
              <w:rPr>
                <w:b/>
                <w:kern w:val="0"/>
                <w:szCs w:val="22"/>
                <w:lang w:val="it-IT" w:eastAsia="it-IT" w:bidi="ar-SA"/>
              </w:rPr>
              <w:t xml:space="preserve">CFU)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auto"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Le pubblicazioni devono essere edite a stampa e dovranno essere prodotte in originale o in copia legale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o autenticata ai sensi di legge ovvero autocertificate nei casi e nei limiti previsti dalla vigente normativa                            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</w:r>
          </w:p>
        </w:tc>
      </w:tr>
      <w:tr>
        <w:trPr>
          <w:trHeight w:val="226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  <w:kern w:val="0"/>
                <w:szCs w:val="22"/>
                <w:lang w:val="it-IT" w:eastAsia="it-IT" w:bidi="ar-SA"/>
              </w:rPr>
              <w:t>Saranno valutate le pubblicazioni solo se attinenti all’incarico da assegnare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</w:r>
          </w:p>
        </w:tc>
      </w:tr>
      <w:tr>
        <w:trPr>
          <w:trHeight w:val="226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2.6 Lavori in collaborazione con più autori                                                                                                                                          </w:t>
            </w:r>
            <w:r>
              <w:rPr>
                <w:b/>
                <w:kern w:val="0"/>
                <w:szCs w:val="22"/>
                <w:lang w:val="it-IT" w:eastAsia="it-IT" w:bidi="ar-SA"/>
              </w:rPr>
              <w:t>0.2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262626"/>
              </w:rPr>
            </w:pPr>
            <w:r>
              <w:rPr>
                <w:b/>
                <w:color w:val="262626"/>
              </w:rPr>
            </w:r>
          </w:p>
        </w:tc>
      </w:tr>
      <w:tr>
        <w:trPr>
          <w:trHeight w:val="226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2.7 Monografie, articoli come unico autore                                                                                                                                        </w:t>
            </w:r>
            <w:r>
              <w:rPr>
                <w:b/>
                <w:kern w:val="0"/>
                <w:szCs w:val="22"/>
                <w:lang w:val="it-IT" w:eastAsia="it-IT" w:bidi="ar-SA"/>
              </w:rPr>
              <w:t>0.3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262626"/>
              </w:rPr>
            </w:pPr>
            <w:r>
              <w:rPr>
                <w:b/>
                <w:color w:val="262626"/>
              </w:rPr>
            </w:r>
          </w:p>
        </w:tc>
      </w:tr>
      <w:tr>
        <w:trPr>
          <w:trHeight w:val="226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2.8 Partecipazione a progetti di ricerca scientifica e/o trials clinici sponsorizzati e non                                                            </w:t>
            </w:r>
            <w:r>
              <w:rPr>
                <w:b/>
                <w:kern w:val="0"/>
                <w:szCs w:val="22"/>
                <w:lang w:val="it-IT" w:eastAsia="it-IT" w:bidi="ar-SA"/>
              </w:rPr>
              <w:t>0.10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>Tot.</w:t>
            </w: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455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b/>
                <w:color w:val="262626"/>
                <w:sz w:val="12"/>
              </w:rPr>
            </w:pPr>
            <w:r>
              <w:rPr>
                <w:b/>
                <w:color w:val="262626"/>
                <w:sz w:val="12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40" w:hanging="0"/>
              <w:jc w:val="center"/>
              <w:rPr>
                <w:b/>
                <w:color w:val="262626"/>
                <w:sz w:val="14"/>
              </w:rPr>
            </w:pPr>
            <w:r>
              <w:rPr>
                <w:b/>
                <w:color w:val="262626"/>
                <w:sz w:val="14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  <w:color w:val="262626"/>
                <w:sz w:val="12"/>
              </w:rPr>
            </w:pPr>
            <w:r>
              <w:rPr>
                <w:b/>
                <w:color w:val="262626"/>
                <w:sz w:val="12"/>
              </w:rPr>
            </w:r>
          </w:p>
        </w:tc>
      </w:tr>
      <w:tr>
        <w:trPr>
          <w:trHeight w:val="455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8"/>
                <w:szCs w:val="22"/>
                <w:lang w:val="it-IT" w:eastAsia="it-IT" w:bidi="ar-SA"/>
              </w:rPr>
              <w:t>3. ESPERIENZA LAVORATIVA E PROFESSIONALE MATURATA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40" w:hanging="0"/>
              <w:jc w:val="center"/>
              <w:rPr>
                <w:sz w:val="18"/>
                <w:szCs w:val="18"/>
              </w:rPr>
            </w:pPr>
            <w:r>
              <w:rPr>
                <w:b/>
                <w:color w:val="262626"/>
                <w:kern w:val="0"/>
                <w:sz w:val="18"/>
                <w:szCs w:val="18"/>
                <w:lang w:val="it-IT" w:eastAsia="it-IT" w:bidi="ar-SA"/>
              </w:rPr>
              <w:t>PUNTEGGIO MAX 10 PUNTI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2"/>
                <w:szCs w:val="22"/>
                <w:lang w:val="it-IT" w:eastAsia="it-IT" w:bidi="ar-SA"/>
              </w:rPr>
              <w:t>PUNTEGGIO DICHIARATO</w:t>
              <w:br/>
              <w:t>DAL CANDIDATO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 xml:space="preserve">3.1 Per anno per il servizio prestato a tempo indeterminato e determinato nell’ambito del SSN o di Pubblica Amministrazione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0.50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  <w:t>3.2 Per anno per il servizio prestato presso Enti/Istituti accreditati dal SSN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0.10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9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53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>Tot.</w:t>
            </w: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485" w:hRule="atLeast"/>
        </w:trPr>
        <w:tc>
          <w:tcPr>
            <w:tcW w:w="767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85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8"/>
                <w:szCs w:val="22"/>
                <w:lang w:val="it-IT" w:eastAsia="it-IT" w:bidi="ar-SA"/>
              </w:rPr>
              <w:t>4. INCARICHI DI POSIZIONE, FUNZIONE ORGANIZZATIVA, DI FUNZIONE PROFESSIONALE ED EX INCARICHI DI COORDINAMENTO FORMALMENTE CONFERITI CON ATTO DELIBERATIVO</w:t>
            </w:r>
          </w:p>
        </w:tc>
        <w:tc>
          <w:tcPr>
            <w:tcW w:w="16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39" w:hanging="0"/>
              <w:jc w:val="center"/>
              <w:rPr>
                <w:kern w:val="0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8"/>
                <w:szCs w:val="18"/>
                <w:lang w:val="it-IT" w:eastAsia="it-IT" w:bidi="ar-SA"/>
              </w:rPr>
              <w:t>PUNTEGGIO MAX 5 PUNTI</w:t>
            </w:r>
          </w:p>
        </w:tc>
        <w:tc>
          <w:tcPr>
            <w:tcW w:w="15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12"/>
                <w:szCs w:val="22"/>
                <w:lang w:val="it-IT" w:eastAsia="it-IT" w:bidi="ar-SA"/>
              </w:rPr>
              <w:t>PUNTEGGIO DICHIARATO</w:t>
              <w:br/>
              <w:t>DAL CANDIDATO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</w:tr>
      <w:tr>
        <w:trPr>
          <w:trHeight w:val="33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color w:val="262626"/>
                <w:szCs w:val="16"/>
              </w:rPr>
            </w:pPr>
            <w:r>
              <w:rPr>
                <w:b/>
                <w:color w:val="262626"/>
                <w:kern w:val="0"/>
                <w:szCs w:val="16"/>
                <w:lang w:val="it-IT" w:eastAsia="it-IT" w:bidi="ar-SA"/>
              </w:rPr>
              <w:t xml:space="preserve">4.1  </w:t>
            </w:r>
            <w:r>
              <w:rPr>
                <w:color w:val="262626"/>
                <w:kern w:val="0"/>
                <w:szCs w:val="16"/>
                <w:lang w:val="it-IT" w:eastAsia="it-IT" w:bidi="ar-SA"/>
              </w:rPr>
              <w:t xml:space="preserve"> Per anno per incarichi di posizione, di funzione organizzativa, di funzione professionale ed ex incarichi di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szCs w:val="16"/>
              </w:rPr>
            </w:pPr>
            <w:r>
              <w:rPr>
                <w:color w:val="262626"/>
                <w:kern w:val="0"/>
                <w:szCs w:val="16"/>
                <w:lang w:val="it-IT" w:eastAsia="it-IT" w:bidi="ar-SA"/>
              </w:rPr>
              <w:t>Coordinamento nell’ambito del SSN o di Pubblica Amministrazione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37" w:hanging="0"/>
              <w:jc w:val="left"/>
              <w:rPr>
                <w:b/>
              </w:rPr>
            </w:pPr>
            <w:r>
              <w:rPr>
                <w:b/>
                <w:kern w:val="0"/>
                <w:szCs w:val="22"/>
                <w:lang w:val="it-IT" w:eastAsia="it-IT" w:bidi="ar-SA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6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8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9" w:hRule="atLeast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223" w:hRule="atLeast"/>
        </w:trPr>
        <w:tc>
          <w:tcPr>
            <w:tcW w:w="9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Cs w:val="22"/>
                <w:lang w:val="it-IT" w:eastAsia="it-IT" w:bidi="ar-SA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>Tot.</w:t>
            </w: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</w:tc>
      </w:tr>
      <w:tr>
        <w:trPr>
          <w:trHeight w:val="481" w:hRule="atLeast"/>
        </w:trPr>
        <w:tc>
          <w:tcPr>
            <w:tcW w:w="9327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righ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42" w:hanging="0"/>
              <w:jc w:val="right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Cs w:val="22"/>
                <w:lang w:val="it-IT" w:eastAsia="it-IT" w:bidi="ar-SA"/>
              </w:rPr>
              <w:t xml:space="preserve">PUNTEGGIO TOTALE TITOLI </w:t>
            </w:r>
          </w:p>
        </w:tc>
        <w:tc>
          <w:tcPr>
            <w:tcW w:w="15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92"/>
              <w:ind w:left="1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color w:val="262626"/>
                <w:kern w:val="0"/>
                <w:sz w:val="11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42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color w:val="262626"/>
                <w:kern w:val="0"/>
                <w:sz w:val="20"/>
                <w:szCs w:val="22"/>
                <w:lang w:val="it-IT" w:eastAsia="it-IT" w:bidi="ar-SA"/>
              </w:rPr>
              <w:t xml:space="preserve">_ _ _ _ _ _ _ _ _ </w:t>
            </w:r>
          </w:p>
        </w:tc>
      </w:tr>
    </w:tbl>
    <w:p>
      <w:pPr>
        <w:pStyle w:val="Normal"/>
        <w:spacing w:lineRule="auto" w:line="259" w:before="0" w:after="121"/>
        <w:rPr/>
      </w:pPr>
      <w:r>
        <w:rPr>
          <w:rFonts w:eastAsia="Times New Roman" w:cs="Times New Roman" w:ascii="Times New Roman" w:hAnsi="Times New Roman"/>
          <w:sz w:val="11"/>
        </w:rPr>
        <w:t>Il punteggio indicato dal candidato è soggetto a verifica e attribuzione definitiva da parte della Commissione.</w:t>
      </w:r>
    </w:p>
    <w:p>
      <w:pPr>
        <w:pStyle w:val="Normal"/>
        <w:rPr/>
      </w:pPr>
      <w:r>
        <w:rPr/>
        <w:t>Il/La sottoscritto/a, consapevole delle responsabilità e delle sanzioni previste dall’art. 76 del D.P.R. n. 445/2000 in caso di dichiarazioni mendaci, falsità negli atti e uso di atti falsi, dichiara che le informazioni riportate nella presente scheda corrispondono al vero e autorizza il trattamento dei dati personali ai sensi del Regolamento (UE) 2016/679, del D.Lgs. n. 196/2003 e del D.Lgs. n. 101/2018, per le finalità connesse alla presente procedura.</w:t>
      </w:r>
    </w:p>
    <w:p>
      <w:pPr>
        <w:pStyle w:val="Normal"/>
        <w:spacing w:lineRule="auto" w:line="259"/>
        <w:rPr/>
      </w:pPr>
      <w:r>
        <w:rPr/>
        <w:t xml:space="preserve"> </w:t>
      </w:r>
    </w:p>
    <w:p>
      <w:pPr>
        <w:pStyle w:val="Normal"/>
        <w:spacing w:lineRule="auto" w:line="259" w:before="0" w:after="0"/>
        <w:rPr/>
      </w:pPr>
      <w:r>
        <w:rPr>
          <w:b/>
          <w:sz w:val="18"/>
        </w:rPr>
        <w:t>Data ____________________    Firma leggibile _______________________</w:t>
      </w:r>
    </w:p>
    <w:sectPr>
      <w:headerReference w:type="default" r:id="rId2"/>
      <w:type w:val="nextPage"/>
      <w:pgSz w:w="11906" w:h="16838"/>
      <w:pgMar w:left="521" w:right="707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  <w:drawing>
        <wp:inline distT="0" distB="0" distL="0" distR="0">
          <wp:extent cx="3851910" cy="87630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85191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283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35" w:before="0" w:after="2"/>
      <w:jc w:val="left"/>
    </w:pPr>
    <w:rPr>
      <w:rFonts w:ascii="Calibri" w:hAnsi="Calibri" w:eastAsia="Calibri" w:cs="Calibri"/>
      <w:color w:val="000000"/>
      <w:kern w:val="0"/>
      <w:sz w:val="16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2759bd"/>
    <w:rPr>
      <w:rFonts w:ascii="Segoe UI" w:hAnsi="Segoe UI" w:eastAsia="Calibri" w:cs="Segoe UI"/>
      <w:color w:val="000000"/>
      <w:sz w:val="18"/>
      <w:szCs w:val="18"/>
    </w:rPr>
  </w:style>
  <w:style w:type="character" w:styleId="IntestazioneCarattere" w:customStyle="1">
    <w:name w:val="Intestazione Carattere"/>
    <w:basedOn w:val="DefaultParagraphFont"/>
    <w:qFormat/>
    <w:rsid w:val="00c700ff"/>
    <w:rPr>
      <w:rFonts w:ascii="Times New Roman" w:hAnsi="Times New Roman" w:eastAsia="Arial Unicode MS" w:cs="Mangal"/>
      <w:kern w:val="2"/>
      <w:sz w:val="24"/>
      <w:szCs w:val="24"/>
      <w:lang w:eastAsia="hi-IN" w:bidi="hi-IN"/>
    </w:rPr>
  </w:style>
  <w:style w:type="character" w:styleId="PidipaginaCarattere" w:customStyle="1">
    <w:name w:val="Piè di pagina Carattere"/>
    <w:basedOn w:val="DefaultParagraphFont"/>
    <w:uiPriority w:val="99"/>
    <w:qFormat/>
    <w:rsid w:val="00c700ff"/>
    <w:rPr>
      <w:rFonts w:ascii="Calibri" w:hAnsi="Calibri" w:eastAsia="Calibri" w:cs="Calibri"/>
      <w:color w:val="000000"/>
      <w:sz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759b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rsid w:val="00c700ff"/>
    <w:pPr>
      <w:widowControl w:val="false"/>
      <w:suppressLineNumbers/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Arial Unicode MS" w:cs="Mangal"/>
      <w:color w:val="auto"/>
      <w:kern w:val="2"/>
      <w:sz w:val="24"/>
      <w:szCs w:val="24"/>
      <w:lang w:eastAsia="hi-IN" w:bidi="hi-IN"/>
    </w:rPr>
  </w:style>
  <w:style w:type="paragraph" w:styleId="Pidipagina">
    <w:name w:val="Footer"/>
    <w:basedOn w:val="Normal"/>
    <w:link w:val="PidipaginaCarattere"/>
    <w:uiPriority w:val="99"/>
    <w:unhideWhenUsed/>
    <w:rsid w:val="00c700f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Application>LibreOffice/7.5.0.3$Windows_X86_64 LibreOffice_project/c21113d003cd3efa8c53188764377a8272d9d6de</Application>
  <AppVersion>15.0000</AppVersion>
  <Pages>2</Pages>
  <Words>548</Words>
  <Characters>3300</Characters>
  <CharactersWithSpaces>4221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2026-06-10T10:10:00Z</dcterms:created>
  <dc:creator>846214bodano</dc:creator>
  <dc:description/>
  <dc:language>it-IT</dc:language>
  <cp:lastModifiedBy/>
  <cp:lastPrinted>2026-07-21T09:05:00Z</cp:lastPrinted>
  <dcterms:modified xsi:type="dcterms:W3CDTF">2026-10-01T12:32:12Z</dcterms:modified>
  <cp:revision>26</cp:revision>
  <dc:subject/>
  <dc:title>ALLEGATO C MODULO TITOLI INCARICO DI FUNZIONE 2023.xlsx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