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8" w:after="0"/>
        <w:ind w:right="147"/>
        <w:jc w:val="right"/>
        <w:rPr>
          <w:i/>
          <w:i/>
        </w:rPr>
      </w:pPr>
      <w:bookmarkStart w:id="0" w:name="_GoBack"/>
      <w:bookmarkEnd w:id="0"/>
      <w:r>
        <w:rPr>
          <w:i/>
        </w:rPr>
        <w:t>Ill.mo</w:t>
      </w:r>
      <w:r>
        <w:rPr>
          <w:i/>
          <w:spacing w:val="-3"/>
        </w:rPr>
        <w:t xml:space="preserve"> </w:t>
      </w:r>
      <w:r>
        <w:rPr>
          <w:i/>
        </w:rPr>
        <w:t>DIRETTORE</w:t>
      </w:r>
      <w:r>
        <w:rPr>
          <w:i/>
          <w:spacing w:val="-2"/>
        </w:rPr>
        <w:t xml:space="preserve"> GENERALE</w:t>
      </w:r>
    </w:p>
    <w:p>
      <w:pPr>
        <w:pStyle w:val="Normal"/>
        <w:spacing w:lineRule="exact" w:line="252" w:before="163" w:after="0"/>
        <w:ind w:right="145"/>
        <w:jc w:val="right"/>
        <w:rPr>
          <w:i/>
          <w:i/>
        </w:rPr>
      </w:pP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ASL</w:t>
      </w:r>
      <w:r>
        <w:rPr>
          <w:i/>
          <w:spacing w:val="-2"/>
        </w:rPr>
        <w:t xml:space="preserve"> </w:t>
      </w:r>
      <w:r>
        <w:rPr>
          <w:i/>
        </w:rPr>
        <w:t>7</w:t>
      </w:r>
      <w:r>
        <w:rPr>
          <w:i/>
          <w:spacing w:val="-5"/>
        </w:rPr>
        <w:t xml:space="preserve"> </w:t>
      </w:r>
      <w:r>
        <w:rPr>
          <w:i/>
        </w:rPr>
        <w:t>SULCIS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IGLESIENTE</w:t>
      </w:r>
    </w:p>
    <w:p>
      <w:pPr>
        <w:pStyle w:val="Normal"/>
        <w:spacing w:lineRule="exact" w:line="252"/>
        <w:ind w:right="146"/>
        <w:jc w:val="right"/>
        <w:rPr>
          <w:b/>
          <w:i/>
          <w:i/>
        </w:rPr>
      </w:pPr>
      <w:hyperlink r:id="rId2">
        <w:r>
          <w:rPr>
            <w:b/>
            <w:i/>
            <w:color w:val="0000FF"/>
            <w:spacing w:val="-2"/>
            <w:u w:val="single" w:color="0000FF"/>
          </w:rPr>
          <w:t>protocollo@pec.aslsulcis.it</w:t>
        </w:r>
      </w:hyperlink>
    </w:p>
    <w:p>
      <w:pPr>
        <w:pStyle w:val="BodyText"/>
        <w:spacing w:before="157" w:after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1"/>
        <w:spacing w:lineRule="auto" w:line="348"/>
        <w:jc w:val="both"/>
        <w:rPr/>
      </w:pPr>
      <w:bookmarkStart w:id="1" w:name="OGGETTO%3A_AVVISO_DI_MANIFESTAZIONE_DI_I"/>
      <w:bookmarkEnd w:id="1"/>
      <w:r>
        <w:rPr/>
        <w:t>OGGETTO:</w:t>
      </w:r>
      <w:r>
        <w:rPr>
          <w:spacing w:val="40"/>
        </w:rPr>
        <w:t xml:space="preserve"> </w:t>
      </w:r>
      <w:r>
        <w:rPr>
          <w:u w:val="single"/>
        </w:rPr>
        <w:t>AVVISO DI MANIFESTAZIONE DI INTERESSE PER LA MOBILITÀ INTRA-AZIENDALE,</w:t>
      </w:r>
      <w:r>
        <w:rPr/>
        <w:t xml:space="preserve"> </w:t>
      </w:r>
      <w:r>
        <w:rPr>
          <w:u w:val="single"/>
        </w:rPr>
        <w:t>RIVOLTO AI PEDIATRI DI LIBERA SCELTA TITOLARI DI INCARICO A TEMPO INDETERMINATO</w:t>
      </w:r>
      <w:r>
        <w:rPr/>
        <w:t xml:space="preserve"> </w:t>
      </w:r>
      <w:r>
        <w:rPr>
          <w:u w:val="single"/>
        </w:rPr>
        <w:t>NELLA ASL SULCIS IGLESIENTE</w:t>
      </w:r>
    </w:p>
    <w:p>
      <w:pPr>
        <w:pStyle w:val="BodyText"/>
        <w:spacing w:before="191" w:after="0"/>
        <w:rPr>
          <w:b/>
        </w:rPr>
      </w:pPr>
      <w:r>
        <w:rPr>
          <w:b/>
        </w:rPr>
      </w:r>
    </w:p>
    <w:p>
      <w:pPr>
        <w:pStyle w:val="BodyText"/>
        <w:ind w:left="158"/>
        <w:rPr/>
      </w:pPr>
      <w:r>
        <w:rPr/>
        <w:t>Il/La</w:t>
      </w:r>
      <w:r>
        <w:rPr>
          <w:spacing w:val="37"/>
        </w:rPr>
        <w:t xml:space="preserve"> </w:t>
      </w:r>
      <w:r>
        <w:rPr/>
        <w:t>sottoscritto/a</w:t>
      </w:r>
      <w:r>
        <w:rPr>
          <w:spacing w:val="40"/>
        </w:rPr>
        <w:t xml:space="preserve"> </w:t>
      </w:r>
      <w:r>
        <w:rPr/>
        <w:t>........................................................…,</w:t>
      </w:r>
      <w:r>
        <w:rPr>
          <w:spacing w:val="43"/>
        </w:rPr>
        <w:t xml:space="preserve"> </w:t>
      </w:r>
      <w:r>
        <w:rPr/>
        <w:t>Cod.</w:t>
      </w:r>
      <w:r>
        <w:rPr>
          <w:spacing w:val="36"/>
        </w:rPr>
        <w:t xml:space="preserve"> </w:t>
      </w:r>
      <w:r>
        <w:rPr/>
        <w:t>Fisc.</w:t>
      </w:r>
      <w:r>
        <w:rPr>
          <w:spacing w:val="33"/>
        </w:rPr>
        <w:t xml:space="preserve"> </w:t>
      </w:r>
      <w:r>
        <w:rPr/>
        <w:t>…………………………….……………,</w:t>
      </w:r>
      <w:r>
        <w:rPr>
          <w:spacing w:val="39"/>
        </w:rPr>
        <w:t xml:space="preserve"> </w:t>
      </w:r>
      <w:r>
        <w:rPr>
          <w:spacing w:val="-4"/>
        </w:rPr>
        <w:t>tel.</w:t>
      </w:r>
    </w:p>
    <w:p>
      <w:pPr>
        <w:pStyle w:val="BodyText"/>
        <w:tabs>
          <w:tab w:val="clear" w:pos="720"/>
          <w:tab w:val="left" w:pos="10559" w:leader="dot"/>
        </w:tabs>
        <w:spacing w:before="121" w:after="0"/>
        <w:ind w:left="158"/>
        <w:rPr/>
      </w:pPr>
      <w:r>
        <w:rPr/>
        <w:t>………</w:t>
      </w:r>
      <w:r>
        <w:rPr/>
        <w:t>..……………….,</w:t>
      </w:r>
      <w:r>
        <w:rPr>
          <w:spacing w:val="24"/>
        </w:rPr>
        <w:t xml:space="preserve"> </w:t>
      </w:r>
      <w:r>
        <w:rPr/>
        <w:t>e-mail</w:t>
      </w:r>
      <w:r>
        <w:rPr>
          <w:spacing w:val="25"/>
        </w:rPr>
        <w:t xml:space="preserve"> </w:t>
      </w:r>
      <w:r>
        <w:rPr/>
        <w:t>………………………………………</w:t>
      </w:r>
      <w:r>
        <w:rPr>
          <w:spacing w:val="21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lineRule="auto" w:line="362" w:before="122" w:after="0"/>
        <w:ind w:left="158"/>
        <w:rPr/>
      </w:pPr>
      <w:r>
        <w:rPr/>
        <w:t>ai sensi degli articoli 46 e 47 del DPR n. 445/2000, sotto la propria responsabilità, consapevole delle sanzioni</w:t>
      </w:r>
      <w:r>
        <w:rPr>
          <w:spacing w:val="40"/>
        </w:rPr>
        <w:t xml:space="preserve"> </w:t>
      </w:r>
      <w:r>
        <w:rPr/>
        <w:t>penali in cui s’incorre in caso di dichiarazioni mendaci, ai sensi di quanto disposto dall’art.76 del citato DPR: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2"/>
        <w:ind w:left="713" w:right="707"/>
        <w:jc w:val="center"/>
        <w:rPr/>
      </w:pPr>
      <w:bookmarkStart w:id="2" w:name="DICHIARA"/>
      <w:bookmarkEnd w:id="2"/>
      <w:r>
        <w:rPr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77" w:leader="none"/>
          <w:tab w:val="left" w:pos="10145" w:leader="dot"/>
        </w:tabs>
        <w:ind w:hanging="359" w:left="877"/>
        <w:rPr>
          <w:rFonts w:ascii="Wingdings" w:hAnsi="Wingdings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essere</w:t>
      </w:r>
      <w:r>
        <w:rPr>
          <w:spacing w:val="-8"/>
          <w:sz w:val="21"/>
        </w:rPr>
        <w:t xml:space="preserve"> </w:t>
      </w:r>
      <w:r>
        <w:rPr>
          <w:sz w:val="21"/>
        </w:rPr>
        <w:t>nat</w:t>
      </w:r>
      <w:r>
        <w:rPr>
          <w:spacing w:val="-5"/>
          <w:sz w:val="21"/>
        </w:rPr>
        <w:t xml:space="preserve"> </w:t>
      </w:r>
      <w:r>
        <w:rPr>
          <w:sz w:val="21"/>
        </w:rPr>
        <w:t>.…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………………..….............…………………..</w:t>
      </w:r>
      <w:r>
        <w:rPr>
          <w:spacing w:val="-2"/>
          <w:sz w:val="21"/>
        </w:rPr>
        <w:t xml:space="preserve"> </w:t>
      </w:r>
      <w:r>
        <w:rPr>
          <w:sz w:val="21"/>
        </w:rPr>
        <w:t>(Prov........)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77" w:leader="none"/>
          <w:tab w:val="left" w:pos="1527" w:leader="none"/>
          <w:tab w:val="left" w:pos="2643" w:leader="none"/>
          <w:tab w:val="left" w:pos="3995" w:leader="none"/>
          <w:tab w:val="left" w:pos="9437" w:leader="none"/>
        </w:tabs>
        <w:spacing w:before="146" w:after="0"/>
        <w:ind w:hanging="359" w:left="877"/>
        <w:rPr>
          <w:rFonts w:ascii="Wingdings" w:hAnsi="Wingdings"/>
          <w:sz w:val="21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residente</w:t>
      </w:r>
      <w:r>
        <w:rPr>
          <w:sz w:val="21"/>
        </w:rPr>
        <w:tab/>
      </w:r>
      <w:r>
        <w:rPr>
          <w:spacing w:val="-2"/>
          <w:sz w:val="21"/>
        </w:rPr>
        <w:t>in......................…………………...................................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cap…………</w:t>
      </w:r>
    </w:p>
    <w:p>
      <w:pPr>
        <w:pStyle w:val="BodyText"/>
        <w:tabs>
          <w:tab w:val="clear" w:pos="720"/>
          <w:tab w:val="left" w:pos="6555" w:leader="dot"/>
        </w:tabs>
        <w:spacing w:before="121" w:after="0"/>
        <w:ind w:left="878"/>
        <w:rPr/>
      </w:pPr>
      <w:r>
        <w:rPr>
          <w:spacing w:val="-2"/>
        </w:rPr>
        <w:t>via..................................................…………..</w:t>
      </w:r>
      <w:r>
        <w:rPr>
          <w:spacing w:val="54"/>
          <w:w w:val="150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77" w:leader="none"/>
        </w:tabs>
        <w:spacing w:before="78" w:after="0"/>
        <w:ind w:hanging="359" w:left="877"/>
        <w:rPr>
          <w:rFonts w:ascii="Wingdings" w:hAnsi="Wingdings"/>
        </w:rPr>
      </w:pPr>
      <w:bookmarkStart w:id="3" w:name="di_essere_(barrare_la_casella_che_intere"/>
      <w:bookmarkEnd w:id="3"/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(barrare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casella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interessa):</w:t>
      </w:r>
    </w:p>
    <w:p>
      <w:pPr>
        <w:pStyle w:val="Heading1"/>
        <w:numPr>
          <w:ilvl w:val="1"/>
          <w:numId w:val="4"/>
        </w:numPr>
        <w:tabs>
          <w:tab w:val="clear" w:pos="720"/>
          <w:tab w:val="left" w:pos="1141" w:leader="none"/>
          <w:tab w:val="left" w:pos="10538" w:leader="none"/>
        </w:tabs>
        <w:spacing w:lineRule="auto" w:line="307" w:before="171" w:after="0"/>
        <w:ind w:hanging="0" w:left="878" w:right="172"/>
        <w:rPr>
          <w:rFonts w:ascii="Liberation Sans" w:hAnsi="Liberation Sans"/>
        </w:rPr>
      </w:pPr>
      <w:bookmarkStart w:id="4" w:name="❒_titolare_di_incarico_da_almeno_2_anni_"/>
      <w:bookmarkEnd w:id="4"/>
      <w:r>
        <w:rPr/>
        <w:t xml:space="preserve">titolare di incarico da almeno 2 anni presso la ASL SULCIS Iglesiente Ambito 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 xml:space="preserve">, </w:t>
      </w:r>
      <w:r>
        <w:rPr/>
        <w:t xml:space="preserve">disponibile alla mobilità intraziendale presso altro Ambito, </w:t>
      </w:r>
      <w:r>
        <w:rPr>
          <w:rFonts w:ascii="Liberation Sans" w:hAnsi="Liberation Sans"/>
        </w:rPr>
        <w:t>con il seguente ordine di priorità: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0" w:leader="none"/>
          <w:tab w:val="left" w:pos="3016" w:leader="none"/>
        </w:tabs>
        <w:spacing w:before="27" w:after="0"/>
        <w:ind w:hanging="242" w:left="1120"/>
        <w:rPr>
          <w:rFonts w:ascii="Times New Roman" w:hAnsi="Times New Roman"/>
        </w:rPr>
      </w:pPr>
      <w:r>
        <w:rPr/>
        <w:t xml:space="preserve">Ambito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2" w:leader="none"/>
          <w:tab w:val="left" w:pos="3018" w:leader="none"/>
        </w:tabs>
        <w:spacing w:before="77" w:after="0"/>
        <w:ind w:hanging="244" w:left="1122"/>
        <w:rPr>
          <w:rFonts w:ascii="Times New Roman" w:hAnsi="Times New Roman"/>
        </w:rPr>
      </w:pPr>
      <w:r>
        <w:rPr/>
        <w:t xml:space="preserve">Ambito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5" w:leader="none"/>
          <w:tab w:val="left" w:pos="10297" w:leader="dot"/>
        </w:tabs>
        <w:spacing w:before="221" w:after="0"/>
        <w:ind w:hanging="359" w:left="775"/>
        <w:rPr>
          <w:sz w:val="21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titolare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incarico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tempo</w:t>
      </w:r>
      <w:r>
        <w:rPr>
          <w:spacing w:val="-3"/>
          <w:sz w:val="21"/>
        </w:rPr>
        <w:t xml:space="preserve"> </w:t>
      </w:r>
      <w:r>
        <w:rPr>
          <w:sz w:val="21"/>
        </w:rPr>
        <w:t>indeterminato</w:t>
      </w:r>
      <w:r>
        <w:rPr>
          <w:spacing w:val="4"/>
          <w:sz w:val="21"/>
        </w:rPr>
        <w:t xml:space="preserve"> </w:t>
      </w:r>
      <w:r>
        <w:rPr>
          <w:sz w:val="21"/>
        </w:rPr>
        <w:t>come</w:t>
      </w:r>
      <w:r>
        <w:rPr>
          <w:spacing w:val="-3"/>
          <w:sz w:val="21"/>
        </w:rPr>
        <w:t xml:space="preserve"> </w:t>
      </w:r>
      <w:r>
        <w:rPr>
          <w:sz w:val="21"/>
        </w:rPr>
        <w:t>sopra</w:t>
      </w:r>
      <w:r>
        <w:rPr>
          <w:spacing w:val="-4"/>
          <w:sz w:val="21"/>
        </w:rPr>
        <w:t xml:space="preserve"> </w:t>
      </w:r>
      <w:r>
        <w:rPr>
          <w:sz w:val="21"/>
        </w:rPr>
        <w:t>specificato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partire</w:t>
      </w:r>
      <w:r>
        <w:rPr>
          <w:spacing w:val="-1"/>
          <w:sz w:val="21"/>
        </w:rPr>
        <w:t xml:space="preserve"> </w:t>
      </w:r>
      <w:r>
        <w:rPr>
          <w:sz w:val="21"/>
        </w:rPr>
        <w:t>dal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…../.…/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6" w:leader="none"/>
          <w:tab w:val="left" w:pos="4998" w:leader="none"/>
          <w:tab w:val="left" w:pos="7417" w:leader="none"/>
        </w:tabs>
        <w:spacing w:lineRule="auto" w:line="360" w:before="99" w:after="0"/>
        <w:ind w:hanging="282" w:left="736" w:right="53"/>
        <w:rPr>
          <w:rFonts w:ascii="Wingdings" w:hAnsi="Wingdings"/>
          <w:sz w:val="21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39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inserito</w:t>
      </w:r>
      <w:r>
        <w:rPr>
          <w:spacing w:val="40"/>
          <w:sz w:val="20"/>
        </w:rPr>
        <w:t xml:space="preserve"> </w:t>
      </w:r>
      <w:r>
        <w:rPr>
          <w:sz w:val="20"/>
        </w:rPr>
        <w:t>nella</w:t>
      </w:r>
      <w:r>
        <w:rPr>
          <w:spacing w:val="40"/>
          <w:sz w:val="20"/>
        </w:rPr>
        <w:t xml:space="preserve"> </w:t>
      </w:r>
      <w:r>
        <w:rPr>
          <w:sz w:val="20"/>
        </w:rPr>
        <w:t>Graduatoria</w:t>
      </w:r>
      <w:r>
        <w:rPr>
          <w:spacing w:val="40"/>
          <w:sz w:val="20"/>
        </w:rPr>
        <w:t xml:space="preserve"> </w:t>
      </w:r>
      <w:r>
        <w:rPr>
          <w:sz w:val="20"/>
        </w:rPr>
        <w:t>Regionale</w:t>
      </w:r>
      <w:r>
        <w:rPr>
          <w:spacing w:val="40"/>
          <w:sz w:val="20"/>
        </w:rPr>
        <w:t xml:space="preserve"> </w:t>
      </w:r>
      <w:r>
        <w:rPr>
          <w:sz w:val="20"/>
        </w:rPr>
        <w:t>annualità</w:t>
      </w:r>
      <w:r>
        <w:rPr>
          <w:spacing w:val="39"/>
          <w:sz w:val="20"/>
        </w:rPr>
        <w:t xml:space="preserve"> </w:t>
      </w:r>
      <w:r>
        <w:rPr>
          <w:sz w:val="20"/>
        </w:rPr>
        <w:t>202_</w:t>
      </w:r>
      <w:r>
        <w:rPr>
          <w:spacing w:val="39"/>
          <w:sz w:val="20"/>
        </w:rPr>
        <w:t xml:space="preserve"> </w:t>
      </w:r>
      <w:r>
        <w:rPr>
          <w:sz w:val="20"/>
        </w:rPr>
        <w:t>della</w:t>
      </w:r>
      <w:r>
        <w:rPr>
          <w:spacing w:val="39"/>
          <w:sz w:val="20"/>
        </w:rPr>
        <w:t xml:space="preserve"> </w:t>
      </w:r>
      <w:r>
        <w:rPr>
          <w:sz w:val="20"/>
        </w:rPr>
        <w:t>Regione</w:t>
      </w:r>
      <w:r>
        <w:rPr>
          <w:spacing w:val="40"/>
          <w:sz w:val="20"/>
        </w:rPr>
        <w:t xml:space="preserve"> </w:t>
      </w:r>
      <w:r>
        <w:rPr>
          <w:sz w:val="20"/>
        </w:rPr>
        <w:t>Sardegna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la Pediatri di ibera sceltas, nella posizione n.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con punteggio di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37" w:leader="none"/>
          <w:tab w:val="left" w:pos="850" w:leader="none"/>
          <w:tab w:val="left" w:pos="1255" w:leader="none"/>
          <w:tab w:val="left" w:pos="2325" w:leader="none"/>
          <w:tab w:val="left" w:pos="3093" w:leader="none"/>
          <w:tab w:val="left" w:pos="4093" w:leader="none"/>
          <w:tab w:val="left" w:pos="4615" w:leader="none"/>
          <w:tab w:val="left" w:pos="5349" w:leader="none"/>
          <w:tab w:val="left" w:pos="6231" w:leader="none"/>
          <w:tab w:val="left" w:pos="7093" w:leader="none"/>
          <w:tab w:val="left" w:pos="7745" w:leader="none"/>
          <w:tab w:val="left" w:pos="9397" w:leader="none"/>
          <w:tab w:val="left" w:pos="9745" w:leader="none"/>
        </w:tabs>
        <w:spacing w:lineRule="auto" w:line="336" w:before="176" w:after="0"/>
        <w:ind w:hanging="454" w:left="850" w:right="171"/>
        <w:rPr>
          <w:rFonts w:ascii="Wingdings" w:hAnsi="Wingdings"/>
        </w:rPr>
      </w:pPr>
      <w:r>
        <w:rPr>
          <w:spacing w:val="-6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eleggere</w:t>
      </w:r>
      <w:r>
        <w:rPr>
          <w:sz w:val="21"/>
        </w:rPr>
        <w:tab/>
      </w:r>
      <w:r>
        <w:rPr>
          <w:spacing w:val="-2"/>
          <w:sz w:val="21"/>
        </w:rPr>
        <w:t>quale</w:t>
      </w:r>
      <w:r>
        <w:rPr>
          <w:sz w:val="21"/>
        </w:rPr>
        <w:tab/>
      </w:r>
      <w:r>
        <w:rPr>
          <w:spacing w:val="-2"/>
          <w:sz w:val="21"/>
        </w:rPr>
        <w:t>recapito</w:t>
      </w:r>
      <w:r>
        <w:rPr>
          <w:sz w:val="21"/>
        </w:rPr>
        <w:tab/>
      </w:r>
      <w:r>
        <w:rPr>
          <w:spacing w:val="-4"/>
          <w:sz w:val="21"/>
        </w:rPr>
        <w:t>cui</w:t>
      </w:r>
      <w:r>
        <w:rPr>
          <w:sz w:val="21"/>
        </w:rPr>
        <w:tab/>
      </w:r>
      <w:r>
        <w:rPr>
          <w:spacing w:val="-2"/>
          <w:sz w:val="21"/>
        </w:rPr>
        <w:t>potrà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inviata</w:t>
      </w:r>
      <w:r>
        <w:rPr>
          <w:sz w:val="21"/>
        </w:rPr>
        <w:tab/>
      </w:r>
      <w:r>
        <w:rPr>
          <w:spacing w:val="-4"/>
          <w:sz w:val="21"/>
        </w:rPr>
        <w:t>ogni</w:t>
      </w:r>
      <w:r>
        <w:rPr>
          <w:sz w:val="21"/>
        </w:rPr>
        <w:tab/>
      </w:r>
      <w:r>
        <w:rPr>
          <w:spacing w:val="-2"/>
          <w:sz w:val="21"/>
        </w:rPr>
        <w:t>comunicazione</w:t>
      </w:r>
      <w:r>
        <w:rPr>
          <w:sz w:val="21"/>
        </w:rPr>
        <w:tab/>
      </w:r>
      <w:r>
        <w:rPr>
          <w:spacing w:val="-6"/>
          <w:sz w:val="21"/>
        </w:rPr>
        <w:t>il</w:t>
      </w:r>
      <w:r>
        <w:rPr>
          <w:sz w:val="21"/>
        </w:rPr>
        <w:tab/>
      </w:r>
      <w:r>
        <w:rPr>
          <w:spacing w:val="-2"/>
          <w:sz w:val="21"/>
        </w:rPr>
        <w:t>seguente indirizzo:...............................................................................………………………………………….</w:t>
      </w:r>
    </w:p>
    <w:p>
      <w:pPr>
        <w:pStyle w:val="BodyText"/>
        <w:tabs>
          <w:tab w:val="clear" w:pos="720"/>
          <w:tab w:val="left" w:pos="2455" w:leader="none"/>
          <w:tab w:val="left" w:pos="10431" w:leader="dot"/>
        </w:tabs>
        <w:spacing w:before="17" w:after="0"/>
        <w:ind w:left="838"/>
        <w:rPr/>
      </w:pPr>
      <w:r>
        <w:rPr>
          <w:spacing w:val="-2"/>
        </w:rPr>
        <w:t>(cap………..)</w:t>
      </w:r>
      <w:r>
        <w:rPr/>
        <w:tab/>
      </w:r>
      <w:r>
        <w:rPr>
          <w:spacing w:val="-2"/>
        </w:rPr>
        <w:t>città……………………………………………..telefono</w:t>
      </w:r>
      <w:r>
        <w:rPr>
          <w:rFonts w:ascii="Times New Roman" w:hAnsi="Times New Roman"/>
        </w:rPr>
        <w:tab/>
      </w:r>
      <w:r>
        <w:rPr/>
        <w:t>e-</w:t>
      </w:r>
    </w:p>
    <w:p>
      <w:pPr>
        <w:pStyle w:val="BodyText"/>
        <w:tabs>
          <w:tab w:val="clear" w:pos="720"/>
          <w:tab w:val="left" w:pos="9433" w:leader="dot"/>
        </w:tabs>
        <w:spacing w:before="123" w:after="0"/>
        <w:ind w:left="838"/>
        <w:rPr/>
      </w:pPr>
      <w:r>
        <w:rPr>
          <w:spacing w:val="-4"/>
        </w:rPr>
        <w:t>mail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BodyText"/>
        <w:rPr/>
      </w:pPr>
      <w:r>
        <w:rPr/>
      </w:r>
    </w:p>
    <w:p>
      <w:pPr>
        <w:pStyle w:val="BodyText"/>
        <w:spacing w:before="59" w:after="0"/>
        <w:rPr/>
      </w:pPr>
      <w:r>
        <w:rPr/>
      </w:r>
    </w:p>
    <w:p>
      <w:pPr>
        <w:pStyle w:val="Heading2"/>
        <w:ind w:left="713"/>
        <w:jc w:val="center"/>
        <w:rPr/>
      </w:pPr>
      <w:r>
        <w:rPr>
          <w:spacing w:val="-2"/>
        </w:rPr>
        <w:t>CHIEDE</w:t>
      </w:r>
    </w:p>
    <w:p>
      <w:pPr>
        <w:pStyle w:val="BodyText"/>
        <w:spacing w:before="100" w:after="0"/>
        <w:rPr>
          <w:b/>
        </w:rPr>
      </w:pPr>
      <w:r>
        <w:rPr>
          <w:b/>
        </w:rPr>
      </w:r>
    </w:p>
    <w:p>
      <w:pPr>
        <w:pStyle w:val="Normal"/>
        <w:ind w:left="56" w:right="32"/>
        <w:jc w:val="both"/>
        <w:rPr>
          <w:b/>
        </w:rPr>
      </w:pPr>
      <w:r>
        <w:rPr>
          <w:spacing w:val="-2"/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partecipare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alla manifestazione di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interesse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 xml:space="preserve">per </w:t>
      </w:r>
      <w:r>
        <w:rPr>
          <w:b/>
          <w:spacing w:val="-2"/>
          <w:u w:val="single"/>
        </w:rPr>
        <w:t>PER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LA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MOBILITÀ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INTRA-AZIENDALE,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AI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SENSI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DELL’ACN</w:t>
      </w:r>
      <w:r>
        <w:rPr>
          <w:b/>
          <w:spacing w:val="-2"/>
        </w:rPr>
        <w:t xml:space="preserve"> </w:t>
      </w:r>
      <w:r>
        <w:rPr>
          <w:b/>
          <w:u w:val="single"/>
        </w:rPr>
        <w:t>DEL 25 luglio 2024, RIVOLTO AI PEDIATRI DI LIBERA SCELTA, TITOLARI DI INCARICO A TEMPO</w:t>
      </w:r>
      <w:r>
        <w:rPr>
          <w:b/>
        </w:rPr>
        <w:t xml:space="preserve"> </w:t>
      </w:r>
      <w:r>
        <w:rPr>
          <w:b/>
          <w:spacing w:val="-2"/>
          <w:u w:val="single"/>
        </w:rPr>
        <w:t>INDETERMINATO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67" w:after="0"/>
        <w:rPr>
          <w:b/>
        </w:rPr>
      </w:pPr>
      <w:r>
        <w:rPr>
          <w:b/>
        </w:rPr>
      </w:r>
    </w:p>
    <w:p>
      <w:pPr>
        <w:pStyle w:val="Heading2"/>
        <w:spacing w:before="1" w:after="0"/>
        <w:rPr/>
      </w:pPr>
      <w:bookmarkStart w:id="5" w:name="ALLEGA%3A"/>
      <w:bookmarkEnd w:id="5"/>
      <w:r>
        <w:rPr>
          <w:spacing w:val="-2"/>
        </w:rPr>
        <w:t>ALLEGA:</w:t>
      </w:r>
    </w:p>
    <w:p>
      <w:pPr>
        <w:sectPr>
          <w:footerReference w:type="default" r:id="rId3"/>
          <w:type w:val="nextPage"/>
          <w:pgSz w:w="11906" w:h="16838"/>
          <w:pgMar w:left="566" w:right="566" w:gutter="0" w:header="0" w:top="1240" w:footer="1399" w:bottom="15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before="84" w:after="0"/>
        <w:ind w:hanging="359" w:left="877"/>
        <w:rPr>
          <w:sz w:val="21"/>
        </w:rPr>
      </w:pPr>
      <w:r>
        <w:rPr>
          <w:sz w:val="21"/>
        </w:rPr>
        <w:t>copia</w:t>
      </w:r>
      <w:r>
        <w:rPr>
          <w:spacing w:val="-4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spacing w:val="-3"/>
          <w:sz w:val="21"/>
        </w:rPr>
        <w:t xml:space="preserve"> </w:t>
      </w:r>
      <w:r>
        <w:rPr>
          <w:sz w:val="21"/>
        </w:rPr>
        <w:t>documento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identità in</w:t>
      </w:r>
      <w:r>
        <w:rPr>
          <w:spacing w:val="-2"/>
          <w:sz w:val="21"/>
        </w:rPr>
        <w:t xml:space="preserve"> </w:t>
      </w:r>
      <w:r>
        <w:rPr>
          <w:sz w:val="21"/>
        </w:rPr>
        <w:t>corso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validità;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2"/>
        <w:rPr/>
      </w:pPr>
      <w:bookmarkStart w:id="6" w:name="AUTORIZZA"/>
      <w:bookmarkEnd w:id="6"/>
      <w:r>
        <w:rPr>
          <w:spacing w:val="-2"/>
        </w:rPr>
        <w:t>AUTORIZZA</w:t>
      </w:r>
    </w:p>
    <w:p>
      <w:pPr>
        <w:pStyle w:val="BodyText"/>
        <w:spacing w:lineRule="auto" w:line="360" w:before="148" w:after="0"/>
        <w:ind w:left="158" w:right="174"/>
        <w:jc w:val="both"/>
        <w:rPr/>
      </w:pPr>
      <w:r>
        <w:rPr/>
        <w:t>il trattamento dei propri dati personali/sensibili, nonché la loro eventuale comunicazione a terzi, al fine di provvedere</w:t>
      </w:r>
      <w:r>
        <w:rPr>
          <w:spacing w:val="-4"/>
        </w:rPr>
        <w:t xml:space="preserve"> </w:t>
      </w:r>
      <w:r>
        <w:rPr/>
        <w:t>agli</w:t>
      </w:r>
      <w:r>
        <w:rPr>
          <w:spacing w:val="-2"/>
        </w:rPr>
        <w:t xml:space="preserve"> </w:t>
      </w:r>
      <w:r>
        <w:rPr/>
        <w:t>adempimenti</w:t>
      </w:r>
      <w:r>
        <w:rPr>
          <w:spacing w:val="-2"/>
        </w:rPr>
        <w:t xml:space="preserve"> </w:t>
      </w:r>
      <w:r>
        <w:rPr/>
        <w:t>derivanti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obblighi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legge</w:t>
      </w:r>
      <w:r>
        <w:rPr>
          <w:spacing w:val="-2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finalità</w:t>
      </w:r>
      <w:r>
        <w:rPr>
          <w:spacing w:val="-2"/>
        </w:rPr>
        <w:t xml:space="preserve"> </w:t>
      </w:r>
      <w:r>
        <w:rPr/>
        <w:t>derivanti</w:t>
      </w:r>
      <w:r>
        <w:rPr>
          <w:spacing w:val="-2"/>
        </w:rPr>
        <w:t xml:space="preserve"> </w:t>
      </w:r>
      <w:r>
        <w:rPr/>
        <w:t>dalla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istanza,</w:t>
      </w:r>
      <w:r>
        <w:rPr>
          <w:spacing w:val="-3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 e per gli effetti del D.Lgs n. 196 del 30/06/2003 e ss.mm.ii.</w:t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ind w:left="158"/>
        <w:jc w:val="both"/>
        <w:rPr/>
      </w:pP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fede,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tabs>
          <w:tab w:val="clear" w:pos="720"/>
          <w:tab w:val="left" w:pos="4971" w:leader="none"/>
        </w:tabs>
        <w:ind w:left="158"/>
        <w:jc w:val="both"/>
        <w:rPr/>
      </w:pPr>
      <w:r>
        <w:rPr/>
        <w:t>Data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</w:t>
      </w:r>
      <w:r>
        <w:rPr/>
        <w:tab/>
        <w:t>Firma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...............................................................…</w:t>
      </w:r>
    </w:p>
    <w:sectPr>
      <w:footerReference w:type="default" r:id="rId4"/>
      <w:footerReference w:type="first" r:id="rId5"/>
      <w:type w:val="nextPage"/>
      <w:pgSz w:w="11906" w:h="16838"/>
      <w:pgMar w:left="566" w:right="566" w:gutter="0" w:header="0" w:top="1120" w:footer="1399" w:bottom="15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6969760</wp:posOffset>
              </wp:positionH>
              <wp:positionV relativeFrom="page">
                <wp:posOffset>9664065</wp:posOffset>
              </wp:positionV>
              <wp:extent cx="167005" cy="1816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8.8pt;margin-top:760.95pt;width:13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6969760</wp:posOffset>
              </wp:positionH>
              <wp:positionV relativeFrom="page">
                <wp:posOffset>9664065</wp:posOffset>
              </wp:positionV>
              <wp:extent cx="167005" cy="18161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48.8pt;margin-top:760.95pt;width:13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"/>
      <w:lvlJc w:val="left"/>
      <w:pPr>
        <w:tabs>
          <w:tab w:val="num" w:pos="0"/>
        </w:tabs>
        <w:ind w:left="878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6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"/>
      <w:lvlJc w:val="left"/>
      <w:pPr>
        <w:tabs>
          <w:tab w:val="num" w:pos="0"/>
        </w:tabs>
        <w:ind w:left="776" w:hanging="360"/>
      </w:pPr>
      <w:rPr>
        <w:rFonts w:ascii="Wingdings" w:hAnsi="Wingdings" w:cs="Wingdings" w:hint="default"/>
        <w:sz w:val="21"/>
        <w:spacing w:val="0"/>
        <w:i w:val="false"/>
        <w:b w:val="false"/>
        <w:szCs w:val="21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21" w:hanging="244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5" w:hanging="24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50" w:hanging="24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6" w:hanging="24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81" w:hanging="24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7" w:hanging="24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2" w:hanging="24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77" w:hanging="24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3" w:hanging="24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"/>
      <w:lvlJc w:val="left"/>
      <w:pPr>
        <w:tabs>
          <w:tab w:val="num" w:pos="0"/>
        </w:tabs>
        <w:ind w:left="736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❒"/>
      <w:lvlJc w:val="left"/>
      <w:pPr>
        <w:tabs>
          <w:tab w:val="num" w:pos="0"/>
        </w:tabs>
        <w:ind w:left="878" w:hanging="264"/>
      </w:pPr>
      <w:rPr>
        <w:rFonts w:ascii="OpenSymbol" w:hAnsi="OpenSymbol" w:cs="Open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9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8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7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6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6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5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58" w:right="16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359" w:left="87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aslsulcis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Pages>3</Pages>
  <Words>305</Words>
  <Characters>2082</Characters>
  <CharactersWithSpaces>2354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2026-03-05T11:53:00Z</dcterms:created>
  <dc:creator>sanls1679</dc:creator>
  <dc:description/>
  <dc:language>it-IT</dc:language>
  <cp:lastModifiedBy>Maria Laura Cinesu</cp:lastModifiedBy>
  <dcterms:modified xsi:type="dcterms:W3CDTF">2026-03-05T11:53:00Z</dcterms:modified>
  <cp:revision>2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2026-03-05T00:00:00Z</vt:filetime>
  </property>
  <property fmtid="{D5CDD505-2E9C-101B-9397-08002B2CF9AE}" pid="5" name="Producer">
    <vt:lpwstr>LibreOffice 7.2</vt:lpwstr>
  </property>
</Properties>
</file>