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9" w:hanging="0"/>
        <w:rPr>
          <w:rFonts w:ascii="Arial" w:hAnsi="Arial"/>
          <w:b/>
          <w:b/>
          <w:i/>
          <w:i/>
          <w:kern w:val="0"/>
          <w:sz w:val="22"/>
          <w:szCs w:val="22"/>
          <w:lang w:eastAsia="it-IT"/>
        </w:rPr>
      </w:pPr>
      <w:bookmarkStart w:id="0" w:name="_GoBack"/>
      <w:bookmarkEnd w:id="0"/>
      <w:r>
        <w:rPr>
          <w:rFonts w:ascii="Arial" w:hAnsi="Arial"/>
          <w:b/>
          <w:i/>
          <w:sz w:val="22"/>
          <w:szCs w:val="22"/>
        </w:rPr>
        <w:t>SCHEMA  DI DOMANDA</w:t>
      </w:r>
    </w:p>
    <w:p>
      <w:pPr>
        <w:pStyle w:val="Normal"/>
        <w:ind w:left="5387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5529"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Al Direttore Generale </w:t>
      </w:r>
    </w:p>
    <w:p>
      <w:pPr>
        <w:pStyle w:val="Normal"/>
        <w:ind w:left="5529"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Asl Sulcis Iglesiente</w:t>
      </w:r>
    </w:p>
    <w:p>
      <w:pPr>
        <w:pStyle w:val="Normal"/>
        <w:ind w:left="5529"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Via Dalmazia,83</w:t>
      </w:r>
    </w:p>
    <w:p>
      <w:pPr>
        <w:pStyle w:val="Normal"/>
        <w:ind w:left="5529" w:right="-1" w:hanging="0"/>
        <w:rPr/>
      </w:pPr>
      <w:r>
        <w:rPr>
          <w:rFonts w:ascii="Arial" w:hAnsi="Arial"/>
          <w:b/>
          <w:sz w:val="22"/>
          <w:szCs w:val="22"/>
        </w:rPr>
        <w:t>09017 Carbonia</w:t>
      </w:r>
    </w:p>
    <w:p>
      <w:pPr>
        <w:pStyle w:val="Normal"/>
        <w:ind w:left="5529"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ind w:left="5529" w:right="-1" w:hanging="0"/>
        <w:rPr/>
      </w:pPr>
      <w:r>
        <w:rPr>
          <w:rStyle w:val="CollegamentoInternet"/>
          <w:rFonts w:ascii="Arial" w:hAnsi="Arial"/>
          <w:b/>
          <w:bCs/>
          <w:sz w:val="22"/>
          <w:szCs w:val="22"/>
        </w:rPr>
        <w:t>risorseumane</w:t>
      </w:r>
      <w:hyperlink r:id="rId2">
        <w:r>
          <w:rPr>
            <w:rStyle w:val="CollegamentoInternet"/>
            <w:rFonts w:ascii="Arial" w:hAnsi="Arial"/>
            <w:b/>
            <w:bCs/>
            <w:sz w:val="22"/>
            <w:szCs w:val="22"/>
          </w:rPr>
          <w:t>@pec.aslsulcis.it</w:t>
        </w:r>
      </w:hyperlink>
    </w:p>
    <w:p>
      <w:pPr>
        <w:pStyle w:val="Normal"/>
        <w:ind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xtbody"/>
        <w:spacing w:lineRule="auto" w:line="276"/>
        <w:jc w:val="both"/>
        <w:rPr/>
      </w:pPr>
      <w:r>
        <w:rPr>
          <w:rFonts w:ascii="Arial" w:hAnsi="Arial"/>
          <w:sz w:val="22"/>
          <w:szCs w:val="22"/>
        </w:rPr>
        <w:t>__l__ sottoscritt____________________________, nat__ a _______________(Prov.____) il __________________, CF ___________________ residente in ____________________, (CAP_____), Via______________ _______________, n._______</w:t>
      </w:r>
      <w:r>
        <w:rPr>
          <w:rFonts w:cs="Arial" w:ascii="Arial" w:hAnsi="Arial"/>
          <w:sz w:val="22"/>
          <w:szCs w:val="22"/>
        </w:rPr>
        <w:t xml:space="preserve"> PEC:___________________, n. </w:t>
      </w:r>
      <w:hyperlink r:id="rId3">
        <w:r>
          <w:rPr>
            <w:rStyle w:val="CollegamentoInternet"/>
            <w:rFonts w:cs="Arial" w:ascii="Arial" w:hAnsi="Arial"/>
            <w:color w:val="auto"/>
            <w:sz w:val="22"/>
            <w:szCs w:val="22"/>
            <w:u w:val="none"/>
          </w:rPr>
          <w:t>tel:_________________</w:t>
        </w:r>
      </w:hyperlink>
      <w:r>
        <w:rPr>
          <w:rFonts w:ascii="Arial" w:hAnsi="Arial"/>
          <w:sz w:val="22"/>
          <w:szCs w:val="22"/>
        </w:rPr>
        <w:t xml:space="preserve"> </w:t>
      </w:r>
    </w:p>
    <w:p>
      <w:pPr>
        <w:pStyle w:val="Textbody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right="-1" w:hanging="0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 H I E D E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ammesso/a a partecipare alla selezione pubblica per soli titoli, per l'attribuzione di un incarico libero professionale di Medico Competente per le esigenze della la ASL Sulcis Iglesiente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tal fine consapevole delle sanzioni penali previste dall’art. 76 del D.P.R. n.445/2000 per le ipotesi di falsità in atti e dichiarazioni mendaci, sotto la propria responsabilità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left="709" w:right="-1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cittadino/a italiano/a________________ ovvero ____________________; 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iscritto nelle liste elettorali del Comune di ______________ ovvero di non essere iscritto alle liste elettorali, segnalando i motivi ____________________________________ ;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non aver riportato condanne penali e di non essere a conoscenza di procedimenti penali pendenti ovvero di avere riportato le seguenti condanne penali _________________ ovvero di essere a conoscenza dei seguenti procedimenti penali in corso; ________________________ </w:t>
      </w:r>
    </w:p>
    <w:p>
      <w:pPr>
        <w:pStyle w:val="Normal"/>
        <w:suppressAutoHyphens w:val="false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nella seguente posizione nei confronti degli obblighi di leva: __________________________________________________________________________ ; 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in possesso del titolo di studio  __________________________________conseguito presso _________ _____________________  in data  _______________; 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iscritto all’albo professionale per l’esercizio della professione  ____________________con decorrenza da _____________________al n. __________;</w:t>
      </w:r>
    </w:p>
    <w:p>
      <w:pPr>
        <w:pStyle w:val="Normal"/>
        <w:numPr>
          <w:ilvl w:val="0"/>
          <w:numId w:val="8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in possesso di una delle seguenti specializzazioni o requisiti::</w:t>
      </w:r>
    </w:p>
    <w:p>
      <w:pPr>
        <w:pStyle w:val="Normal"/>
        <w:suppressAutoHyphens w:val="false"/>
        <w:spacing w:lineRule="auto" w:line="360"/>
        <w:ind w:left="720" w:right="-1" w:hanging="0"/>
        <w:jc w:val="both"/>
        <w:rPr/>
      </w:pPr>
      <w:r>
        <w:rPr>
          <w:rFonts w:eastAsia="Liberation Serif" w:cs="Liberation Serif" w:ascii="Liberation Serif" w:hAnsi="Liberation Serif"/>
          <w:sz w:val="22"/>
          <w:szCs w:val="22"/>
        </w:rPr>
        <w:t xml:space="preserve">□  </w:t>
      </w:r>
      <w:r>
        <w:rPr>
          <w:rFonts w:ascii="Arial" w:hAnsi="Arial"/>
          <w:sz w:val="22"/>
          <w:szCs w:val="22"/>
        </w:rPr>
        <w:t xml:space="preserve">Medicina del lavoro </w:t>
      </w:r>
    </w:p>
    <w:p>
      <w:pPr>
        <w:pStyle w:val="Normal"/>
        <w:suppressAutoHyphens w:val="false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□  </w:t>
      </w:r>
      <w:r>
        <w:rPr>
          <w:rFonts w:ascii="Arial" w:hAnsi="Arial"/>
          <w:sz w:val="22"/>
          <w:szCs w:val="22"/>
        </w:rPr>
        <w:t>Medicina preventiva dei Lavoratori e psicotecnica</w:t>
      </w:r>
    </w:p>
    <w:p>
      <w:pPr>
        <w:pStyle w:val="Normal"/>
        <w:ind w:left="720" w:hanging="0"/>
        <w:jc w:val="both"/>
        <w:rPr/>
      </w:pPr>
      <w:r>
        <w:rPr>
          <w:rFonts w:ascii="Arial" w:hAnsi="Arial"/>
          <w:sz w:val="22"/>
          <w:szCs w:val="22"/>
        </w:rPr>
        <w:t xml:space="preserve">□  </w:t>
      </w:r>
      <w:r>
        <w:rPr>
          <w:rFonts w:ascii="Arial" w:hAnsi="Arial"/>
          <w:sz w:val="22"/>
          <w:szCs w:val="22"/>
        </w:rPr>
        <w:t xml:space="preserve">Igiene e Medicina Preventiva </w:t>
      </w:r>
    </w:p>
    <w:p>
      <w:pPr>
        <w:pStyle w:val="Normal"/>
        <w:ind w:left="72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720" w:hanging="0"/>
        <w:jc w:val="both"/>
        <w:rPr/>
      </w:pPr>
      <w:r>
        <w:rPr>
          <w:rFonts w:ascii="Arial" w:hAnsi="Arial"/>
          <w:sz w:val="22"/>
          <w:szCs w:val="22"/>
        </w:rPr>
        <w:t xml:space="preserve">□  </w:t>
      </w:r>
      <w:r>
        <w:rPr>
          <w:rFonts w:ascii="Arial" w:hAnsi="Arial"/>
          <w:sz w:val="22"/>
          <w:szCs w:val="22"/>
        </w:rPr>
        <w:t>Medicina Legale</w:t>
      </w:r>
    </w:p>
    <w:p>
      <w:pPr>
        <w:pStyle w:val="Normal"/>
        <w:ind w:left="72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720" w:hanging="0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I medici in possesso della Specializzazione in Igiene e Medicina Preventiva o in Medicina Legale sono tenuti a frequentare appositi percorsi formativi universitari; i predetti medici che, alla data di entrata in vigore del D.Lgs. n. 81/2008, svolgevano  le attività di medico competente o dimostrino di avere svolto tali attività per almeno un anno nell'arco dei tre anni anteriori all'entrata in vigore del presente decreto legislativo, sono abilitati a svolgere le medesime funzioni:</w:t>
      </w:r>
    </w:p>
    <w:p>
      <w:pPr>
        <w:pStyle w:val="Normal"/>
        <w:ind w:left="720" w:hanging="0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9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ovvero</w:t>
      </w:r>
      <w:r>
        <w:rPr>
          <w:rFonts w:ascii="Arial" w:hAnsi="Arial"/>
          <w:sz w:val="22"/>
          <w:szCs w:val="22"/>
        </w:rPr>
        <w:t xml:space="preserve"> docenza</w:t>
      </w:r>
    </w:p>
    <w:p>
      <w:pPr>
        <w:pStyle w:val="Normal"/>
        <w:suppressAutoHyphens w:val="false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□  </w:t>
      </w:r>
      <w:r>
        <w:rPr>
          <w:rFonts w:ascii="Arial" w:hAnsi="Arial"/>
          <w:sz w:val="22"/>
          <w:szCs w:val="22"/>
        </w:rPr>
        <w:t xml:space="preserve">in medicina del lavoro </w:t>
      </w:r>
    </w:p>
    <w:p>
      <w:pPr>
        <w:pStyle w:val="Normal"/>
        <w:suppressAutoHyphens w:val="false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□  </w:t>
      </w:r>
      <w:r>
        <w:rPr>
          <w:rFonts w:ascii="Arial" w:hAnsi="Arial"/>
          <w:sz w:val="22"/>
          <w:szCs w:val="22"/>
        </w:rPr>
        <w:t>medicina preventiva dei lavoratori e psicotecnica</w:t>
      </w:r>
    </w:p>
    <w:p>
      <w:pPr>
        <w:pStyle w:val="Normal"/>
        <w:suppressAutoHyphens w:val="false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□ </w:t>
      </w:r>
      <w:r>
        <w:rPr>
          <w:rFonts w:ascii="Arial" w:hAnsi="Arial"/>
          <w:sz w:val="22"/>
          <w:szCs w:val="22"/>
        </w:rPr>
        <w:t xml:space="preserve">tossicologia industriale </w:t>
      </w:r>
    </w:p>
    <w:p>
      <w:pPr>
        <w:pStyle w:val="Normal"/>
        <w:suppressAutoHyphens w:val="false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□  </w:t>
      </w:r>
      <w:r>
        <w:rPr>
          <w:rFonts w:ascii="Arial" w:hAnsi="Arial"/>
          <w:sz w:val="22"/>
          <w:szCs w:val="22"/>
        </w:rPr>
        <w:t>igiene industriale</w:t>
      </w:r>
    </w:p>
    <w:p>
      <w:pPr>
        <w:pStyle w:val="Normal"/>
        <w:suppressAutoHyphens w:val="false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□</w:t>
      </w:r>
      <w:r>
        <w:rPr>
          <w:rFonts w:ascii="Arial" w:hAnsi="Arial"/>
          <w:sz w:val="22"/>
          <w:szCs w:val="22"/>
        </w:rPr>
        <w:t>fisiologia e igiene del lavoro</w:t>
      </w:r>
    </w:p>
    <w:p>
      <w:pPr>
        <w:pStyle w:val="Normal"/>
        <w:suppressAutoHyphens w:val="false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□</w:t>
      </w:r>
      <w:r>
        <w:rPr>
          <w:rFonts w:ascii="Arial" w:hAnsi="Arial"/>
          <w:sz w:val="22"/>
          <w:szCs w:val="22"/>
        </w:rPr>
        <w:t xml:space="preserve">clinica del lavoro </w:t>
      </w:r>
    </w:p>
    <w:p>
      <w:pPr>
        <w:pStyle w:val="Normal"/>
        <w:suppressAutoHyphens w:val="false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Iscrizione nell'elenco dei medici competenti istituito presso il Ministero del lavoro, della salute e delle politiche sociali  con decorrenza da  ____________________ al n.___________;</w:t>
      </w:r>
    </w:p>
    <w:p>
      <w:pPr>
        <w:pStyle w:val="Normal"/>
        <w:numPr>
          <w:ilvl w:val="0"/>
          <w:numId w:val="1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aver maturato esperienza presso_______________________________________________   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12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possedere l'idoneità fisica all'impiego;</w:t>
      </w:r>
    </w:p>
    <w:p>
      <w:pPr>
        <w:pStyle w:val="Normal"/>
        <w:numPr>
          <w:ilvl w:val="0"/>
          <w:numId w:val="13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non essere ovvero di essere stato destituito o dispensato dall’impiego presso Pubblica Amministrazione per persistente, insufficiente rendimento ovvero dichiarato/a decaduto/a da un impiego statale per aver prodotto documenti falsi o viziati da invalidità non sanabile;</w:t>
      </w:r>
    </w:p>
    <w:p>
      <w:pPr>
        <w:pStyle w:val="Normal"/>
        <w:numPr>
          <w:ilvl w:val="0"/>
          <w:numId w:val="14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acconsentire al trattamento dei dati personali ((D.Lgs 196/03del Regolamento UE 679/2016 del 27/04/2016 (GDPR-General Data Protection Regulation);</w:t>
      </w:r>
    </w:p>
    <w:p>
      <w:pPr>
        <w:pStyle w:val="Normal"/>
        <w:numPr>
          <w:ilvl w:val="0"/>
          <w:numId w:val="15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accettare le condizioni previste dal bando di selezione; </w:t>
      </w:r>
    </w:p>
    <w:p>
      <w:pPr>
        <w:pStyle w:val="Normal"/>
        <w:spacing w:lineRule="auto" w:line="360" w:before="0" w:after="24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Allega alla presente i seguenti titoli: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Curriculum formativo-professionale datato e firmato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dell’elenco dei documenti e titoli presentati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Eventuali titoli e documenti, in originale autenticati o autocertificati, che il candidato ritenga opportuni per la formulazione della graduatoria di merito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Fotostatica di un documento di identità in corso di validità e del codice fiscale</w:t>
      </w:r>
    </w:p>
    <w:p>
      <w:pPr>
        <w:pStyle w:val="Normal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Data_______________</w:t>
        <w:tab/>
        <w:tab/>
        <w:tab/>
        <w:tab/>
        <w:tab/>
        <w:tab/>
        <w:tab/>
        <w:tab/>
        <w:t>Firma</w:t>
      </w:r>
    </w:p>
    <w:p>
      <w:pPr>
        <w:pStyle w:val="Normal"/>
        <w:spacing w:lineRule="auto" w:line="360" w:before="0" w:after="24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 w:before="0" w:after="24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ab/>
        <w:tab/>
        <w:tab/>
        <w:tab/>
        <w:tab/>
        <w:t>_____________________________</w:t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sectPr>
          <w:type w:val="nextPage"/>
          <w:pgSz w:w="12240" w:h="15840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N.B. Qualora al momento dell'eventuale nomina siano scaduti i termini di validità delle dichiarazioni rese, le stesse dovranno essere riconfermate attraverso la sottoscrizione di un apposito modulo ai sensi di quanto stabilito dagli articoli 41 e 48 del DPR n.445/00.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DI CERTIFICAZIONE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dell’art. 46 del D.P.R. n°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sottoscritto/a________________________ nato a __________ Prov. _______ il ______ residente in _______ CAP ______ Prov. ______ Via ___________n°___ C.F.___________________________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n° 445/2000 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 I C H I A R A :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nato/a a __________il ________ di essere residente a 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cittadino italiano (oppure)_________________________________________;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godere dei diritti civili e politici ___________________________________;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titolo di studio posseduto __________ conseguito il _______ presso _____________________ 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essere iscritto all'albo professionale di_______________ alla data _________________;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in possesso della specializzazione in __________________conseguita in data___________;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essere iscritto nell’elenco dei Medici competenti istituito presso il Ministero della Salute ai sensi dell’art. 38, comma 4, del Decreto Legislativo n. 81/2008 e ss.mm. e ii. con decorrenza da  ____________________ al n.___________;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avere maturato esperienza presso_______________________________________________________________________________________________________________________________________________________;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D. Lgs 196/2003 che i dati personali raccolti saranno trattati, anche con strumenti informatici, nell’ambito del procedimento per il quale la presente dichiarazione viene resa e del successivo eventuale rapporto di lavoro. Ai sensi e per gli effetti del D. Lgs. 196/2003 dichiaro di autorizzare il trattamento dei dati personali contenuti nella presente dichiarazione.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DELL’ATTO DI NOTORIETA’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dell’art. 47 del D.P.R. n°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_________________ nato a _____________ il ______________ e residente in ________________ CAP _______Via_______________n°____ C.F._________________________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n° 445/2000,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 I C H I A R A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Ai sensi dell’art. 47 del D.P.R. n° 445/2000, i seguenti stati, fatti e qualità personali (la presente dichiarazione può essere utilizzata per certificare attività di servizio utilizzando lo schema di seguito indicato):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Ente _____________ dal ______al ________ in qualità di _____________ natura del contratto (contratto di dipendenza, di consulenza, di collaborazione.......) _________ tipologia del contratto (tempo pieno – parziale) ________ per numero ore settimanali_______ . Indicare le cause di risoluzione del rapporto di impiego (scadenza del contratto, dimissioni .........) ________________________________.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del D. Lgs. 196/2003 che i dati personali raccolti saranno trattati, anche con strumenti informatici, nell’ambito del procedimento per il quale la presente dichiarazione viene resa e del successivo eventuale rapporto di lavoro. Ai sensi e per gli effetti del D. Lgs. 196/2003, dichiaro di autorizzare il trattamento dei dati personali contenuti nella presente dichiarazione.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DELL’ATTO DI NOTORIETA’ DI CONFORMITA’ ALL’ORIGINALE DI COPIA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degli artt. 19 e 47 D.P.R.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______________nato a ______________ Prov _____ il ______ e residente in ______________ CAP ______ Prov.__________Via__________n°__  C.F._____________________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445/2000,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a conoscenza del fatto che l’allegata copia: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dell’atto/documento _____________ rilasciato da ________________ in data _____________ è conforme all’originale in possesso di ________ 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della pubblicazione dal titolo _________________edita da ________________ in data __________, riprodotto per intero/estratto da pag. ______a pag. ______ e quindi composta di n°_________ fogli, è conforme all’originale in possesso di 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c) del titolo di studio/servizio _______ rilasciato da _____ in data _____________ è conforme all’originale in possesso di ___________ ovvero in mio possesso;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del D.Lgs. 196/2003 che i dati personali raccolti saranno trattati, anche con strumenti informatici, nell’ambito del procedimento per il quale la presente dichiarazione viene resa e del successivo eventuale rapporto di lavoro. Ai sensi e per gli effetti del D. Lgs. 196/2003, dichiaro di autorizzare il trattamento dei dati personali contenuti nella presente dichiarazione.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z w:val="22"/>
        <w:rFonts w:cs="Trebuchet M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72d6"/>
    <w:pPr>
      <w:widowControl/>
      <w:suppressAutoHyphens w:val="true"/>
      <w:bidi w:val="0"/>
      <w:spacing w:before="0" w:after="0"/>
      <w:jc w:val="left"/>
    </w:pPr>
    <w:rPr>
      <w:rFonts w:ascii="Garamond" w:hAnsi="Garamond" w:eastAsia="Times New Roman" w:cs="Arial"/>
      <w:color w:val="auto"/>
      <w:kern w:val="2"/>
      <w:sz w:val="24"/>
      <w:szCs w:val="24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unhideWhenUsed/>
    <w:rsid w:val="00f972d6"/>
    <w:rPr>
      <w:color w:val="0000FF"/>
      <w:u w:val="single"/>
    </w:rPr>
  </w:style>
  <w:style w:type="character" w:styleId="Caratteridinumerazione" w:customStyle="1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body" w:customStyle="1">
    <w:name w:val="Text body"/>
    <w:basedOn w:val="Normal"/>
    <w:qFormat/>
    <w:rsid w:val="00fa6dd3"/>
    <w:pPr>
      <w:widowControl w:val="false"/>
      <w:spacing w:before="0" w:after="120"/>
    </w:pPr>
    <w:rPr>
      <w:rFonts w:ascii="Times New Roman" w:hAnsi="Times New Roman" w:eastAsia="Arial Unicode MS" w:cs="Arial Unicode MS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aslnuoro.it" TargetMode="External"/><Relationship Id="rId3" Type="http://schemas.openxmlformats.org/officeDocument/2006/relationships/hyperlink" Target="tel:_________________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DFE4A-B9F2-4AB4-87CC-C0F56ADE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LibreOffice/6.3.4.2$Windows_X86_64 LibreOffice_project/60da17e045e08f1793c57c00ba83cdfce946d0aa</Application>
  <Pages>8</Pages>
  <Words>1206</Words>
  <Characters>8402</Characters>
  <CharactersWithSpaces>9702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2024-05-07T11:15:00Z</dcterms:created>
  <dc:creator>Giovanna</dc:creator>
  <dc:description/>
  <dc:language>it-IT</dc:language>
  <cp:lastModifiedBy>Maria Laura Cinesu</cp:lastModifiedBy>
  <cp:lastPrinted>2023-06-21T10:32:00Z</cp:lastPrinted>
  <dcterms:modified xsi:type="dcterms:W3CDTF">2024-05-07T11:15:00Z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