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/>
      </w:pPr>
      <w:r>
        <w:rPr>
          <w:rFonts w:eastAsia="Arial" w:cs="Arial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individuali con contratto di lavoro autonomo per</w:t>
      </w:r>
      <w:r>
        <w:rPr>
          <w:rFonts w:eastAsia="Arial" w:cs="Arial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 Dirigenti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medici in possesso della specializzazione in Anestesia e Rianimazione e discipline equipollenti da destinare alle attività afferenti l’Asl Sulcis Iglesiente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dei PP.OO Sirai Carbonia e CTO Iglesias.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__________________________________;</w:t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   ore settimanali.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>
      <w:pPr>
        <w:pStyle w:val="NormalWeb"/>
        <w:spacing w:lineRule="auto" w:line="240" w:beforeAutospacing="0" w:before="280" w:afterAutospacing="0" w:after="280"/>
        <w:ind w:left="346" w:hanging="0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1711960</wp:posOffset>
          </wp:positionH>
          <wp:positionV relativeFrom="paragraph">
            <wp:posOffset>-294005</wp:posOffset>
          </wp:positionV>
          <wp:extent cx="2584450" cy="50355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873" b="16563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MT" w:hAnsi="ArialM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LibreOffice/7.2.2.2$Windows_X86_64 LibreOffice_project/02b2acce88a210515b4a5bb2e46cbfb63fe97d56</Application>
  <AppVersion>15.0000</AppVersion>
  <Pages>1</Pages>
  <Words>485</Words>
  <Characters>3221</Characters>
  <CharactersWithSpaces>3677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2023-06-12T09:46:17Z</cp:lastPrinted>
  <dcterms:modified xsi:type="dcterms:W3CDTF">2023-06-13T11:26:15Z</dcterms:modified>
  <cp:revision>19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